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38" w:rsidRPr="00D85C96" w:rsidRDefault="00072F38">
      <w:pPr>
        <w:pStyle w:val="a4"/>
        <w:jc w:val="center"/>
        <w:rPr>
          <w:rFonts w:ascii="ＭＳ 明朝" w:eastAsia="ＭＳ 明朝" w:hAnsi="ＭＳ 明朝" w:hint="eastAsia"/>
          <w:lang w:val="en-US"/>
        </w:rPr>
      </w:pPr>
    </w:p>
    <w:p w:rsidR="00072F38" w:rsidRPr="00D85C96" w:rsidRDefault="00BB02AF">
      <w:pPr>
        <w:pStyle w:val="a7"/>
        <w:jc w:val="center"/>
        <w:rPr>
          <w:rFonts w:ascii="ＭＳ ゴシック" w:eastAsia="ＭＳ ゴシック" w:hAnsi="ＭＳ 明朝"/>
          <w:lang w:val="en-US"/>
        </w:rPr>
      </w:pPr>
      <w:r>
        <w:rPr>
          <w:rFonts w:ascii="ＭＳ ゴシック" w:eastAsia="ＭＳ ゴシック" w:hAnsi="ＭＳ 明朝"/>
          <w:noProof/>
          <w:sz w:val="20"/>
          <w:lang w:val="en-US"/>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-471805</wp:posOffset>
                </wp:positionV>
                <wp:extent cx="586740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F38" w:rsidRPr="00364503" w:rsidRDefault="000D2FD4">
                            <w:pPr>
                              <w:rPr>
                                <w:rFonts w:ascii="ＭＳ ゴシック" w:eastAsia="ＭＳ ゴシック" w:hAnsi="ＭＳ ゴシック"/>
                                <w:b/>
                                <w:sz w:val="18"/>
                              </w:rPr>
                            </w:pPr>
                            <w:r>
                              <w:rPr>
                                <w:rFonts w:ascii="ＭＳ ゴシック" w:eastAsia="ＭＳ ゴシック" w:hAnsi="ＭＳ ゴシック" w:hint="eastAsia"/>
                                <w:b/>
                                <w:sz w:val="18"/>
                              </w:rPr>
                              <w:t>２</w:t>
                            </w:r>
                            <w:r w:rsidR="00072F38" w:rsidRPr="00364503">
                              <w:rPr>
                                <w:rFonts w:ascii="ＭＳ ゴシック" w:eastAsia="ＭＳ ゴシック" w:hAnsi="ＭＳ ゴシック" w:hint="eastAsia"/>
                                <w:b/>
                                <w:sz w:val="18"/>
                              </w:rPr>
                              <w:t>―(4</w:t>
                            </w:r>
                            <w:r w:rsidR="00091251">
                              <w:rPr>
                                <w:rFonts w:ascii="ＭＳ ゴシック" w:eastAsia="ＭＳ ゴシック" w:hAnsi="ＭＳ ゴシック" w:hint="eastAsia"/>
                                <w:b/>
                                <w:sz w:val="18"/>
                              </w:rPr>
                              <w:t>8</w:t>
                            </w:r>
                            <w:r w:rsidR="00072F38" w:rsidRPr="00364503">
                              <w:rPr>
                                <w:rFonts w:ascii="ＭＳ ゴシック" w:eastAsia="ＭＳ ゴシック" w:hAnsi="ＭＳ ゴシック" w:hint="eastAsia"/>
                                <w:b/>
                                <w:sz w:val="18"/>
                              </w:rPr>
                              <w:t>）　退去案内通知書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37.15pt;width:462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DgAIAAA8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" stroked="f">
                <v:textbox>
                  <w:txbxContent>
                    <w:p w:rsidR="00072F38" w:rsidRPr="00364503" w:rsidRDefault="000D2FD4">
                      <w:pPr>
                        <w:rPr>
                          <w:rFonts w:ascii="ＭＳ ゴシック" w:eastAsia="ＭＳ ゴシック" w:hAnsi="ＭＳ ゴシック"/>
                          <w:b/>
                          <w:sz w:val="18"/>
                        </w:rPr>
                      </w:pPr>
                      <w:r>
                        <w:rPr>
                          <w:rFonts w:ascii="ＭＳ ゴシック" w:eastAsia="ＭＳ ゴシック" w:hAnsi="ＭＳ ゴシック" w:hint="eastAsia"/>
                          <w:b/>
                          <w:sz w:val="18"/>
                        </w:rPr>
                        <w:t>２</w:t>
                      </w:r>
                      <w:r w:rsidR="00072F38" w:rsidRPr="00364503">
                        <w:rPr>
                          <w:rFonts w:ascii="ＭＳ ゴシック" w:eastAsia="ＭＳ ゴシック" w:hAnsi="ＭＳ ゴシック" w:hint="eastAsia"/>
                          <w:b/>
                          <w:sz w:val="18"/>
                        </w:rPr>
                        <w:t>―(4</w:t>
                      </w:r>
                      <w:r w:rsidR="00091251">
                        <w:rPr>
                          <w:rFonts w:ascii="ＭＳ ゴシック" w:eastAsia="ＭＳ ゴシック" w:hAnsi="ＭＳ ゴシック" w:hint="eastAsia"/>
                          <w:b/>
                          <w:sz w:val="18"/>
                        </w:rPr>
                        <w:t>8</w:t>
                      </w:r>
                      <w:r w:rsidR="00072F38" w:rsidRPr="00364503">
                        <w:rPr>
                          <w:rFonts w:ascii="ＭＳ ゴシック" w:eastAsia="ＭＳ ゴシック" w:hAnsi="ＭＳ ゴシック" w:hint="eastAsia"/>
                          <w:b/>
                          <w:sz w:val="18"/>
                        </w:rPr>
                        <w:t>）　退去案内通知書</w:t>
                      </w:r>
                    </w:p>
                  </w:txbxContent>
                </v:textbox>
              </v:shape>
            </w:pict>
          </mc:Fallback>
        </mc:AlternateContent>
      </w:r>
      <w:r w:rsidR="00072F38" w:rsidRPr="00D85C96">
        <w:rPr>
          <w:rFonts w:ascii="ＭＳ ゴシック" w:eastAsia="ＭＳ ゴシック" w:hAnsi="ＭＳ 明朝" w:hint="eastAsia"/>
        </w:rPr>
        <w:t>退去案内通知書</w:t>
      </w:r>
    </w:p>
    <w:p w:rsidR="00072F38" w:rsidRPr="00D85C96" w:rsidRDefault="00072F38">
      <w:pPr>
        <w:pStyle w:val="a4"/>
        <w:rPr>
          <w:rFonts w:ascii="ＭＳ 明朝" w:eastAsia="ＭＳ 明朝" w:hAnsi="ＭＳ 明朝"/>
          <w:lang w:val="en-US"/>
        </w:rPr>
      </w:pPr>
    </w:p>
    <w:p w:rsidR="00072F38" w:rsidRPr="00D85C96" w:rsidRDefault="00072F38" w:rsidP="008E209C">
      <w:pPr>
        <w:pStyle w:val="a4"/>
        <w:jc w:val="left"/>
        <w:rPr>
          <w:rFonts w:ascii="ＭＳ 明朝" w:eastAsia="ＭＳ 明朝" w:hAnsi="ＭＳ 明朝"/>
          <w:u w:val="single"/>
          <w:lang w:val="en-US"/>
        </w:rPr>
      </w:pPr>
      <w:r w:rsidRPr="00D85C96">
        <w:rPr>
          <w:rStyle w:val="a8"/>
          <w:rFonts w:ascii="ＭＳ 明朝" w:eastAsia="ＭＳ 明朝" w:hAnsi="ＭＳ 明朝" w:hint="eastAsia"/>
          <w:u w:val="single"/>
        </w:rPr>
        <w:t>物件名　　　　　　　　　　　　　　　　　　　　　　　　　　号室</w:t>
      </w:r>
    </w:p>
    <w:p w:rsidR="00072F38" w:rsidRPr="00D85C96" w:rsidRDefault="00072F38" w:rsidP="008E209C">
      <w:pPr>
        <w:pStyle w:val="a4"/>
        <w:jc w:val="left"/>
        <w:rPr>
          <w:rStyle w:val="a8"/>
          <w:rFonts w:ascii="ＭＳ 明朝" w:eastAsia="ＭＳ 明朝" w:hAnsi="ＭＳ 明朝"/>
          <w:lang w:val="en-US"/>
        </w:rPr>
      </w:pPr>
    </w:p>
    <w:p w:rsidR="00072F38" w:rsidRPr="00D85C96" w:rsidRDefault="00072F38" w:rsidP="008E209C">
      <w:pPr>
        <w:pStyle w:val="a4"/>
        <w:jc w:val="left"/>
        <w:rPr>
          <w:rFonts w:ascii="ＭＳ 明朝" w:eastAsia="ＭＳ 明朝" w:hAnsi="ＭＳ 明朝"/>
          <w:u w:val="single"/>
          <w:lang w:val="en-US"/>
        </w:rPr>
      </w:pPr>
      <w:r w:rsidRPr="00D85C96">
        <w:rPr>
          <w:rStyle w:val="a8"/>
          <w:rFonts w:ascii="ＭＳ 明朝" w:eastAsia="ＭＳ 明朝" w:hAnsi="ＭＳ 明朝" w:hint="eastAsia"/>
          <w:u w:val="single"/>
        </w:rPr>
        <w:t>借主</w:t>
      </w:r>
      <w:r w:rsidR="000D2FD4" w:rsidRPr="00D85C96">
        <w:rPr>
          <w:rStyle w:val="a8"/>
          <w:rFonts w:ascii="ＭＳ 明朝" w:eastAsia="ＭＳ 明朝" w:hAnsi="ＭＳ 明朝" w:hint="eastAsia"/>
          <w:u w:val="single"/>
        </w:rPr>
        <w:t xml:space="preserve">　</w:t>
      </w:r>
      <w:r w:rsidRPr="00D85C96">
        <w:rPr>
          <w:rStyle w:val="a8"/>
          <w:rFonts w:ascii="ＭＳ 明朝" w:eastAsia="ＭＳ 明朝" w:hAnsi="ＭＳ 明朝" w:hint="eastAsia"/>
          <w:u w:val="single"/>
        </w:rPr>
        <w:t xml:space="preserve">　　　　　　　　　　　　　　　　様</w:t>
      </w:r>
    </w:p>
    <w:p w:rsidR="00072F38" w:rsidRPr="00D85C96" w:rsidRDefault="00072F38">
      <w:pPr>
        <w:pStyle w:val="a4"/>
        <w:rPr>
          <w:rFonts w:ascii="ＭＳ 明朝" w:eastAsia="ＭＳ 明朝" w:hAnsi="ＭＳ 明朝"/>
          <w:lang w:val="en-US"/>
        </w:rPr>
      </w:pP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 xml:space="preserve">　本書類は、退去される当日までに、当社持参の室内立会いチェックリスト項目に基づいて確認する事項です。</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 xml:space="preserve">　室内の清掃・支払い・原状回復・設備等チェックは、必ず当日までに借主側負担部分のみ実施しておいてください。</w:t>
      </w:r>
    </w:p>
    <w:p w:rsidR="00072F38" w:rsidRPr="00D85C96" w:rsidRDefault="00072F38">
      <w:pPr>
        <w:pStyle w:val="a6"/>
        <w:rPr>
          <w:rFonts w:ascii="ＭＳ ゴシック" w:eastAsia="ＭＳ ゴシック" w:hAnsi="ＭＳ 明朝"/>
          <w:b/>
        </w:rPr>
      </w:pPr>
      <w:r w:rsidRPr="00D85C96">
        <w:rPr>
          <w:rFonts w:ascii="ＭＳ ゴシック" w:eastAsia="ＭＳ ゴシック" w:hAnsi="ＭＳ 明朝" w:hint="eastAsia"/>
          <w:b/>
        </w:rPr>
        <w:t>１．公共料金の支払い等</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 xml:space="preserve">　退去立会い日までに、電気料金、ガス料金、水道料金、電話料金、管理費、共益費、その他全ての費用を</w:t>
      </w:r>
      <w:r w:rsidR="000D2FD4" w:rsidRPr="00D85C96">
        <w:rPr>
          <w:rFonts w:ascii="ＭＳ 明朝" w:eastAsia="ＭＳ 明朝" w:hAnsi="ＭＳ 明朝" w:hint="eastAsia"/>
        </w:rPr>
        <w:t>精算</w:t>
      </w:r>
      <w:r w:rsidRPr="00D85C96">
        <w:rPr>
          <w:rFonts w:ascii="ＭＳ 明朝" w:eastAsia="ＭＳ 明朝" w:hAnsi="ＭＳ 明朝" w:hint="eastAsia"/>
        </w:rPr>
        <w:t>し</w:t>
      </w:r>
      <w:r w:rsidR="00B73E24" w:rsidRPr="00D85C96">
        <w:rPr>
          <w:rFonts w:ascii="ＭＳ 明朝" w:eastAsia="ＭＳ 明朝" w:hAnsi="ＭＳ 明朝" w:hint="eastAsia"/>
        </w:rPr>
        <w:t>、</w:t>
      </w:r>
      <w:r w:rsidRPr="00D85C96">
        <w:rPr>
          <w:rFonts w:ascii="ＭＳ 明朝" w:eastAsia="ＭＳ 明朝" w:hAnsi="ＭＳ 明朝" w:hint="eastAsia"/>
        </w:rPr>
        <w:t>その領収書を提示して、未</w:t>
      </w:r>
      <w:r w:rsidR="000D2FD4" w:rsidRPr="00D85C96">
        <w:rPr>
          <w:rFonts w:ascii="ＭＳ 明朝" w:eastAsia="ＭＳ 明朝" w:hAnsi="ＭＳ 明朝" w:hint="eastAsia"/>
        </w:rPr>
        <w:t>精算</w:t>
      </w:r>
      <w:r w:rsidRPr="00D85C96">
        <w:rPr>
          <w:rFonts w:ascii="ＭＳ 明朝" w:eastAsia="ＭＳ 明朝" w:hAnsi="ＭＳ 明朝" w:hint="eastAsia"/>
        </w:rPr>
        <w:t>金がないことを証明できるようにしてください。</w:t>
      </w:r>
    </w:p>
    <w:p w:rsidR="00072F38" w:rsidRPr="00D85C96" w:rsidRDefault="00072F38">
      <w:pPr>
        <w:pStyle w:val="a6"/>
        <w:rPr>
          <w:rFonts w:ascii="ＭＳ ゴシック" w:eastAsia="ＭＳ ゴシック" w:hAnsi="ＭＳ 明朝"/>
          <w:b/>
        </w:rPr>
      </w:pPr>
      <w:r w:rsidRPr="00D85C96">
        <w:rPr>
          <w:rFonts w:ascii="ＭＳ ゴシック" w:eastAsia="ＭＳ ゴシック" w:hAnsi="ＭＳ 明朝" w:hint="eastAsia"/>
          <w:b/>
        </w:rPr>
        <w:t>２．室内の清掃・原状回復</w:t>
      </w:r>
      <w:r w:rsidR="00F579BC" w:rsidRPr="00D85C96">
        <w:rPr>
          <w:rFonts w:ascii="ＭＳ ゴシック" w:eastAsia="ＭＳ ゴシック" w:hAnsi="ＭＳ 明朝" w:hint="eastAsia"/>
          <w:b/>
        </w:rPr>
        <w:t>について</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 xml:space="preserve">　契約書に記載された事項に基づき、室内を原状に戻してください。</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Ａ《原状回復》</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 xml:space="preserve">　原状に戻し、個人の私有物・ゴミなどを全部撤去しておいてください。</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Ｂ《清掃》</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 xml:space="preserve">　室内は、後日専門の業者が室内クリーニングをいたしますが、常識程度の清掃作業はしてください。</w:t>
      </w:r>
    </w:p>
    <w:p w:rsidR="00072F38" w:rsidRPr="00D85C96" w:rsidRDefault="00072F38">
      <w:pPr>
        <w:pStyle w:val="a4"/>
        <w:ind w:left="354" w:hanging="177"/>
        <w:rPr>
          <w:rFonts w:ascii="ＭＳ 明朝" w:eastAsia="ＭＳ 明朝" w:hAnsi="ＭＳ 明朝"/>
        </w:rPr>
      </w:pPr>
      <w:r w:rsidRPr="00D85C96">
        <w:rPr>
          <w:rFonts w:ascii="ＭＳ 明朝" w:eastAsia="ＭＳ 明朝" w:hAnsi="ＭＳ 明朝" w:hint="eastAsia"/>
        </w:rPr>
        <w:t>＊絨毯は、掃除機を掛けてゴミや塵を取り払っておいてください。</w:t>
      </w:r>
    </w:p>
    <w:p w:rsidR="00072F38" w:rsidRPr="00D85C96" w:rsidRDefault="00072F38">
      <w:pPr>
        <w:pStyle w:val="a4"/>
        <w:ind w:left="354" w:hanging="177"/>
        <w:rPr>
          <w:rFonts w:ascii="ＭＳ 明朝" w:eastAsia="ＭＳ 明朝" w:hAnsi="ＭＳ 明朝"/>
        </w:rPr>
      </w:pPr>
      <w:r w:rsidRPr="00D85C96">
        <w:rPr>
          <w:rFonts w:ascii="ＭＳ 明朝" w:eastAsia="ＭＳ 明朝" w:hAnsi="ＭＳ 明朝" w:hint="eastAsia"/>
        </w:rPr>
        <w:t>＊クロスは、フックや壁紙等を取り払い、きれいにしてください。</w:t>
      </w:r>
    </w:p>
    <w:p w:rsidR="00072F38" w:rsidRPr="00D85C96" w:rsidRDefault="00072F38">
      <w:pPr>
        <w:pStyle w:val="a4"/>
        <w:ind w:left="354" w:hanging="177"/>
        <w:rPr>
          <w:rFonts w:ascii="ＭＳ 明朝" w:eastAsia="ＭＳ 明朝" w:hAnsi="ＭＳ 明朝"/>
        </w:rPr>
      </w:pPr>
      <w:r w:rsidRPr="00D85C96">
        <w:rPr>
          <w:rFonts w:ascii="ＭＳ 明朝" w:eastAsia="ＭＳ 明朝" w:hAnsi="ＭＳ 明朝" w:hint="eastAsia"/>
        </w:rPr>
        <w:t>＊台所等は、レンジの油汚れ、冷蔵庫、物入れ等の清掃などをしてください。</w:t>
      </w:r>
    </w:p>
    <w:p w:rsidR="00072F38" w:rsidRPr="00D85C96" w:rsidRDefault="00072F38">
      <w:pPr>
        <w:pStyle w:val="a4"/>
        <w:ind w:left="354" w:hanging="177"/>
        <w:rPr>
          <w:rFonts w:ascii="ＭＳ 明朝" w:eastAsia="ＭＳ 明朝" w:hAnsi="ＭＳ 明朝"/>
          <w:spacing w:val="9"/>
        </w:rPr>
      </w:pPr>
      <w:r w:rsidRPr="00D85C96">
        <w:rPr>
          <w:rFonts w:ascii="ＭＳ 明朝" w:eastAsia="ＭＳ 明朝" w:hAnsi="ＭＳ 明朝" w:hint="eastAsia"/>
        </w:rPr>
        <w:t>＊</w:t>
      </w:r>
      <w:r w:rsidRPr="00D85C96">
        <w:rPr>
          <w:rFonts w:ascii="ＭＳ 明朝" w:eastAsia="ＭＳ 明朝" w:hAnsi="ＭＳ 明朝" w:hint="eastAsia"/>
          <w:spacing w:val="9"/>
        </w:rPr>
        <w:t>バスは、浴槽の清掃、トイレまわりの清掃、汚れ・かび・排水口の毛玉・ゴミなどを取り除き清掃してください。</w:t>
      </w:r>
    </w:p>
    <w:p w:rsidR="00072F38" w:rsidRPr="00D85C96" w:rsidRDefault="00072F38">
      <w:pPr>
        <w:pStyle w:val="a4"/>
        <w:ind w:left="354" w:hanging="177"/>
        <w:rPr>
          <w:rFonts w:ascii="ＭＳ 明朝" w:eastAsia="ＭＳ 明朝" w:hAnsi="ＭＳ 明朝"/>
        </w:rPr>
      </w:pPr>
      <w:r w:rsidRPr="00D85C96">
        <w:rPr>
          <w:rFonts w:ascii="ＭＳ 明朝" w:eastAsia="ＭＳ 明朝" w:hAnsi="ＭＳ 明朝" w:hint="eastAsia"/>
        </w:rPr>
        <w:t>＊ガラス周りは、ゴミ汚れ拭き掃除、ガラス損傷の場合は取り替えてください。</w:t>
      </w:r>
    </w:p>
    <w:p w:rsidR="00072F38" w:rsidRPr="00D85C96" w:rsidRDefault="00072F38">
      <w:pPr>
        <w:pStyle w:val="a4"/>
        <w:ind w:left="354" w:hanging="177"/>
        <w:rPr>
          <w:rFonts w:ascii="ＭＳ 明朝" w:eastAsia="ＭＳ 明朝" w:hAnsi="ＭＳ 明朝"/>
        </w:rPr>
      </w:pPr>
      <w:r w:rsidRPr="00D85C96">
        <w:rPr>
          <w:rFonts w:ascii="ＭＳ 明朝" w:eastAsia="ＭＳ 明朝" w:hAnsi="ＭＳ 明朝" w:hint="eastAsia"/>
        </w:rPr>
        <w:t>＊退去立会い当日で</w:t>
      </w:r>
      <w:r w:rsidR="00050B01" w:rsidRPr="00D85C96">
        <w:rPr>
          <w:rFonts w:ascii="ＭＳ 明朝" w:eastAsia="ＭＳ 明朝" w:hAnsi="ＭＳ 明朝" w:hint="eastAsia"/>
        </w:rPr>
        <w:t>確認された</w:t>
      </w:r>
      <w:r w:rsidRPr="00D85C96">
        <w:rPr>
          <w:rFonts w:ascii="ＭＳ 明朝" w:eastAsia="ＭＳ 明朝" w:hAnsi="ＭＳ 明朝" w:hint="eastAsia"/>
        </w:rPr>
        <w:t>室内のシミ・汚れ・損傷の</w:t>
      </w:r>
      <w:r w:rsidR="00050B01" w:rsidRPr="00D85C96">
        <w:rPr>
          <w:rFonts w:ascii="ＭＳ 明朝" w:eastAsia="ＭＳ 明朝" w:hAnsi="ＭＳ 明朝" w:hint="eastAsia"/>
        </w:rPr>
        <w:t>ほか</w:t>
      </w:r>
      <w:r w:rsidRPr="00D85C96">
        <w:rPr>
          <w:rFonts w:ascii="ＭＳ 明朝" w:eastAsia="ＭＳ 明朝" w:hAnsi="ＭＳ 明朝" w:hint="eastAsia"/>
        </w:rPr>
        <w:t>、</w:t>
      </w:r>
      <w:r w:rsidR="00AB33DD" w:rsidRPr="00D85C96">
        <w:rPr>
          <w:rFonts w:ascii="ＭＳ 明朝" w:eastAsia="ＭＳ 明朝" w:hAnsi="ＭＳ 明朝" w:hint="eastAsia"/>
        </w:rPr>
        <w:t>引っ越し作業のためについたものなど、</w:t>
      </w:r>
      <w:r w:rsidR="00050B01" w:rsidRPr="00D85C96">
        <w:rPr>
          <w:rFonts w:ascii="ＭＳ 明朝" w:eastAsia="ＭＳ 明朝" w:hAnsi="ＭＳ 明朝" w:hint="eastAsia"/>
        </w:rPr>
        <w:t>退去</w:t>
      </w:r>
      <w:r w:rsidRPr="00D85C96">
        <w:rPr>
          <w:rFonts w:ascii="ＭＳ 明朝" w:eastAsia="ＭＳ 明朝" w:hAnsi="ＭＳ 明朝" w:hint="eastAsia"/>
        </w:rPr>
        <w:t>当日最終確認の</w:t>
      </w:r>
      <w:r w:rsidR="00050B01" w:rsidRPr="00D85C96">
        <w:rPr>
          <w:rFonts w:ascii="ＭＳ 明朝" w:eastAsia="ＭＳ 明朝" w:hAnsi="ＭＳ 明朝" w:hint="eastAsia"/>
        </w:rPr>
        <w:t>結果発覚した</w:t>
      </w:r>
      <w:r w:rsidRPr="00D85C96">
        <w:rPr>
          <w:rFonts w:ascii="ＭＳ 明朝" w:eastAsia="ＭＳ 明朝" w:hAnsi="ＭＳ 明朝" w:hint="eastAsia"/>
        </w:rPr>
        <w:t>室内の</w:t>
      </w:r>
      <w:r w:rsidR="00050B01" w:rsidRPr="00D85C96">
        <w:rPr>
          <w:rFonts w:ascii="ＭＳ 明朝" w:eastAsia="ＭＳ 明朝" w:hAnsi="ＭＳ 明朝" w:hint="eastAsia"/>
        </w:rPr>
        <w:t>損傷等についても</w:t>
      </w:r>
      <w:r w:rsidRPr="00D85C96">
        <w:rPr>
          <w:rFonts w:ascii="ＭＳ 明朝" w:eastAsia="ＭＳ 明朝" w:hAnsi="ＭＳ 明朝" w:hint="eastAsia"/>
        </w:rPr>
        <w:t>修繕費用の負担が掛か</w:t>
      </w:r>
      <w:r w:rsidR="00050B01" w:rsidRPr="00D85C96">
        <w:rPr>
          <w:rFonts w:ascii="ＭＳ 明朝" w:eastAsia="ＭＳ 明朝" w:hAnsi="ＭＳ 明朝" w:hint="eastAsia"/>
        </w:rPr>
        <w:t>ることがあ</w:t>
      </w:r>
      <w:r w:rsidRPr="00D85C96">
        <w:rPr>
          <w:rFonts w:ascii="ＭＳ 明朝" w:eastAsia="ＭＳ 明朝" w:hAnsi="ＭＳ 明朝" w:hint="eastAsia"/>
        </w:rPr>
        <w:t>ります。</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 xml:space="preserve">　　その他お気付き箇所はご清掃ください。</w:t>
      </w:r>
    </w:p>
    <w:p w:rsidR="00072F38" w:rsidRPr="00D85C96" w:rsidRDefault="00072F38">
      <w:pPr>
        <w:pStyle w:val="a6"/>
        <w:rPr>
          <w:rFonts w:ascii="ＭＳ ゴシック" w:eastAsia="ＭＳ ゴシック" w:hAnsi="ＭＳ 明朝"/>
          <w:b/>
        </w:rPr>
      </w:pPr>
      <w:r w:rsidRPr="00D85C96">
        <w:rPr>
          <w:rFonts w:ascii="ＭＳ ゴシック" w:eastAsia="ＭＳ ゴシック" w:hAnsi="ＭＳ 明朝" w:hint="eastAsia"/>
          <w:b/>
        </w:rPr>
        <w:t>３．諸設備の取扱い説明書等</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 xml:space="preserve">　エアコン・冷蔵庫・給湯設備・ガス設備・電気設備等の付帯設備の使用説明書、保証書は、所定の場所へお返しください。</w:t>
      </w:r>
    </w:p>
    <w:p w:rsidR="00072F38" w:rsidRPr="00D85C96" w:rsidRDefault="00072F38">
      <w:pPr>
        <w:pStyle w:val="a6"/>
        <w:rPr>
          <w:rFonts w:ascii="ＭＳ ゴシック" w:eastAsia="ＭＳ ゴシック" w:hAnsi="ＭＳ 明朝"/>
          <w:b/>
        </w:rPr>
      </w:pPr>
      <w:r w:rsidRPr="00D85C96">
        <w:rPr>
          <w:rFonts w:ascii="ＭＳ ゴシック" w:eastAsia="ＭＳ ゴシック" w:hAnsi="ＭＳ 明朝" w:hint="eastAsia"/>
          <w:b/>
        </w:rPr>
        <w:t>４．既存設備損傷の場合</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 xml:space="preserve">　既存設備損傷の場合は、原則修理費または取替え費用を全額ご負担願います。修理等は設備・機器機材により指定業者があり、当方にて指定する場合がありますのでご了承ください。</w:t>
      </w:r>
    </w:p>
    <w:p w:rsidR="00072F38" w:rsidRPr="00D85C96" w:rsidRDefault="00072F38">
      <w:pPr>
        <w:pStyle w:val="a6"/>
        <w:rPr>
          <w:rFonts w:ascii="ＭＳ ゴシック" w:eastAsia="ＭＳ ゴシック" w:hAnsi="ＭＳ 明朝"/>
          <w:b/>
        </w:rPr>
      </w:pPr>
      <w:r w:rsidRPr="00D85C96">
        <w:rPr>
          <w:rFonts w:ascii="ＭＳ ゴシック" w:eastAsia="ＭＳ ゴシック" w:hAnsi="ＭＳ 明朝" w:hint="eastAsia"/>
          <w:b/>
        </w:rPr>
        <w:t>５．鍵の返還</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 xml:space="preserve">　立会時点にて、鍵、入居のしおりを返還いただきますのでご用意ください。荷物と一緒に引っ越し先へ送らないでください。</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 xml:space="preserve">　鍵</w:t>
      </w:r>
      <w:r w:rsidR="00C83273" w:rsidRPr="00D85C96">
        <w:rPr>
          <w:rFonts w:ascii="ＭＳ 明朝" w:eastAsia="ＭＳ 明朝" w:hAnsi="ＭＳ 明朝" w:hint="eastAsia"/>
        </w:rPr>
        <w:t>を紛失した場合</w:t>
      </w:r>
      <w:r w:rsidRPr="00D85C96">
        <w:rPr>
          <w:rFonts w:ascii="ＭＳ 明朝" w:eastAsia="ＭＳ 明朝" w:hAnsi="ＭＳ 明朝" w:hint="eastAsia"/>
        </w:rPr>
        <w:t>は、玄関オートロック等の鍵の使用の場合を問わず、スペアキーでの返還</w:t>
      </w:r>
      <w:r w:rsidR="00C83273" w:rsidRPr="00D85C96">
        <w:rPr>
          <w:rFonts w:ascii="ＭＳ 明朝" w:eastAsia="ＭＳ 明朝" w:hAnsi="ＭＳ 明朝" w:hint="eastAsia"/>
        </w:rPr>
        <w:t>がなされたとしても</w:t>
      </w:r>
      <w:r w:rsidRPr="00D85C96">
        <w:rPr>
          <w:rFonts w:ascii="ＭＳ 明朝" w:eastAsia="ＭＳ 明朝" w:hAnsi="ＭＳ 明朝" w:hint="eastAsia"/>
        </w:rPr>
        <w:t>鍵の交換費用をいただきます。</w:t>
      </w:r>
    </w:p>
    <w:p w:rsidR="00072F38" w:rsidRPr="00D85C96" w:rsidRDefault="00072F38">
      <w:pPr>
        <w:pStyle w:val="a6"/>
        <w:rPr>
          <w:rFonts w:ascii="ＭＳ 明朝" w:eastAsia="ＭＳ 明朝" w:hAnsi="ＭＳ 明朝" w:hint="eastAsia"/>
        </w:rPr>
      </w:pPr>
    </w:p>
    <w:p w:rsidR="00072F38" w:rsidRPr="00D85C96" w:rsidRDefault="00072F38">
      <w:pPr>
        <w:pStyle w:val="a6"/>
        <w:rPr>
          <w:rFonts w:ascii="ＭＳ ゴシック" w:eastAsia="ＭＳ ゴシック" w:hAnsi="ＭＳ 明朝"/>
          <w:b/>
        </w:rPr>
      </w:pPr>
      <w:r w:rsidRPr="00D85C96">
        <w:rPr>
          <w:rFonts w:ascii="ＭＳ ゴシック" w:eastAsia="ＭＳ ゴシック" w:hAnsi="ＭＳ 明朝" w:hint="eastAsia"/>
          <w:b/>
        </w:rPr>
        <w:t>６．立会</w:t>
      </w:r>
      <w:r w:rsidR="00B73E24" w:rsidRPr="00D85C96">
        <w:rPr>
          <w:rFonts w:ascii="ＭＳ ゴシック" w:eastAsia="ＭＳ ゴシック" w:hAnsi="ＭＳ 明朝" w:hint="eastAsia"/>
          <w:b/>
        </w:rPr>
        <w:t>い</w:t>
      </w:r>
      <w:r w:rsidRPr="00D85C96">
        <w:rPr>
          <w:rFonts w:ascii="ＭＳ ゴシック" w:eastAsia="ＭＳ ゴシック" w:hAnsi="ＭＳ 明朝" w:hint="eastAsia"/>
          <w:b/>
        </w:rPr>
        <w:t>点検</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 xml:space="preserve">　退去</w:t>
      </w:r>
      <w:r w:rsidR="00121DAB" w:rsidRPr="00D85C96">
        <w:rPr>
          <w:rFonts w:ascii="ＭＳ 明朝" w:eastAsia="ＭＳ 明朝" w:hAnsi="ＭＳ 明朝" w:hint="eastAsia"/>
        </w:rPr>
        <w:t>(</w:t>
      </w:r>
      <w:r w:rsidRPr="00D85C96">
        <w:rPr>
          <w:rFonts w:ascii="ＭＳ 明朝" w:eastAsia="ＭＳ 明朝" w:hAnsi="ＭＳ 明朝" w:hint="eastAsia"/>
        </w:rPr>
        <w:t>明渡し</w:t>
      </w:r>
      <w:r w:rsidR="00121DAB" w:rsidRPr="00D85C96">
        <w:rPr>
          <w:rFonts w:ascii="ＭＳ 明朝" w:eastAsia="ＭＳ 明朝" w:hAnsi="ＭＳ 明朝" w:hint="eastAsia"/>
        </w:rPr>
        <w:t>)</w:t>
      </w:r>
      <w:r w:rsidRPr="00D85C96">
        <w:rPr>
          <w:rFonts w:ascii="ＭＳ 明朝" w:eastAsia="ＭＳ 明朝" w:hAnsi="ＭＳ 明朝" w:hint="eastAsia"/>
        </w:rPr>
        <w:t>の日までに、室内の点検可能な日時をご連絡ください。室内の点検を借主様立会いの上、設備・備品等を確認いたします。</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 xml:space="preserve">　家具荷物等を運び出した後の方が、室内のチェックがしやすく都合がよいのですが、電気等の照明がない場合は、明るい時間をご指定ください。</w:t>
      </w:r>
    </w:p>
    <w:p w:rsidR="00072F38" w:rsidRPr="00D85C96" w:rsidRDefault="00072F38">
      <w:pPr>
        <w:pStyle w:val="a6"/>
        <w:rPr>
          <w:rFonts w:ascii="ＭＳ ゴシック" w:eastAsia="ＭＳ ゴシック" w:hAnsi="ＭＳ 明朝"/>
          <w:b/>
        </w:rPr>
      </w:pPr>
      <w:r w:rsidRPr="00D85C96">
        <w:rPr>
          <w:rFonts w:ascii="ＭＳ ゴシック" w:eastAsia="ＭＳ ゴシック" w:hAnsi="ＭＳ 明朝" w:hint="eastAsia"/>
          <w:b/>
        </w:rPr>
        <w:t>７．敷金、保証金の返還</w:t>
      </w:r>
    </w:p>
    <w:p w:rsidR="00072F38" w:rsidRPr="00D85C96" w:rsidRDefault="00072F38">
      <w:pPr>
        <w:pStyle w:val="a4"/>
        <w:rPr>
          <w:rFonts w:ascii="ＭＳ 明朝" w:eastAsia="ＭＳ 明朝" w:hAnsi="ＭＳ 明朝"/>
        </w:rPr>
      </w:pPr>
      <w:r w:rsidRPr="00D85C96">
        <w:rPr>
          <w:rFonts w:ascii="ＭＳ 明朝" w:eastAsia="ＭＳ 明朝" w:hAnsi="ＭＳ 明朝" w:hint="eastAsia"/>
        </w:rPr>
        <w:t xml:space="preserve">　退去後、敷金</w:t>
      </w:r>
      <w:r w:rsidR="00AB33DD" w:rsidRPr="00D85C96">
        <w:rPr>
          <w:rFonts w:ascii="ＭＳ 明朝" w:eastAsia="ＭＳ 明朝" w:hAnsi="ＭＳ 明朝" w:hint="eastAsia"/>
        </w:rPr>
        <w:t>、保証金</w:t>
      </w:r>
      <w:r w:rsidRPr="00D85C96">
        <w:rPr>
          <w:rFonts w:ascii="ＭＳ 明朝" w:eastAsia="ＭＳ 明朝" w:hAnsi="ＭＳ 明朝" w:hint="eastAsia"/>
        </w:rPr>
        <w:t>の</w:t>
      </w:r>
      <w:r w:rsidR="000D2FD4" w:rsidRPr="00D85C96">
        <w:rPr>
          <w:rFonts w:ascii="ＭＳ 明朝" w:eastAsia="ＭＳ 明朝" w:hAnsi="ＭＳ 明朝" w:hint="eastAsia"/>
        </w:rPr>
        <w:t>精算</w:t>
      </w:r>
      <w:r w:rsidRPr="00D85C96">
        <w:rPr>
          <w:rFonts w:ascii="ＭＳ 明朝" w:eastAsia="ＭＳ 明朝" w:hAnsi="ＭＳ 明朝" w:hint="eastAsia"/>
        </w:rPr>
        <w:t>は、未払い賃料・未払い公共料金・原状回復費用・残留物撤去費用等借主で負担していただくべきものを敷金、保証金より差し引かせていただき、退去後の指定口座へ振り込みます。</w:t>
      </w:r>
    </w:p>
    <w:p w:rsidR="00072F38" w:rsidRPr="00D85C96" w:rsidRDefault="00072F38">
      <w:pPr>
        <w:pStyle w:val="a6"/>
        <w:rPr>
          <w:rFonts w:ascii="ＭＳ ゴシック" w:eastAsia="ＭＳ ゴシック" w:hAnsi="ＭＳ 明朝"/>
          <w:b/>
        </w:rPr>
      </w:pPr>
      <w:r w:rsidRPr="00D85C96">
        <w:rPr>
          <w:rFonts w:ascii="ＭＳ ゴシック" w:eastAsia="ＭＳ ゴシック" w:hAnsi="ＭＳ 明朝" w:hint="eastAsia"/>
          <w:b/>
        </w:rPr>
        <w:t>８．その他</w:t>
      </w:r>
    </w:p>
    <w:tbl>
      <w:tblPr>
        <w:tblW w:w="0" w:type="auto"/>
        <w:tblInd w:w="99" w:type="dxa"/>
        <w:tblLayout w:type="fixed"/>
        <w:tblCellMar>
          <w:left w:w="0" w:type="dxa"/>
          <w:right w:w="0" w:type="dxa"/>
        </w:tblCellMar>
        <w:tblLook w:val="0000" w:firstRow="0" w:lastRow="0" w:firstColumn="0" w:lastColumn="0" w:noHBand="0" w:noVBand="0"/>
      </w:tblPr>
      <w:tblGrid>
        <w:gridCol w:w="9213"/>
      </w:tblGrid>
      <w:tr w:rsidR="00A73DE6" w:rsidRPr="00D85C96" w:rsidTr="00B35F1B">
        <w:tblPrEx>
          <w:tblCellMar>
            <w:top w:w="0" w:type="dxa"/>
            <w:left w:w="0" w:type="dxa"/>
            <w:bottom w:w="0" w:type="dxa"/>
            <w:right w:w="0" w:type="dxa"/>
          </w:tblCellMar>
        </w:tblPrEx>
        <w:trPr>
          <w:trHeight w:hRule="exact" w:val="283"/>
        </w:trPr>
        <w:tc>
          <w:tcPr>
            <w:tcW w:w="9213" w:type="dxa"/>
            <w:tcBorders>
              <w:top w:val="nil"/>
              <w:left w:val="nil"/>
              <w:bottom w:val="dashed" w:sz="2" w:space="0" w:color="000000"/>
              <w:right w:val="nil"/>
            </w:tcBorders>
            <w:tcMar>
              <w:top w:w="0" w:type="dxa"/>
              <w:left w:w="99" w:type="dxa"/>
              <w:bottom w:w="0" w:type="dxa"/>
              <w:right w:w="99" w:type="dxa"/>
            </w:tcMar>
          </w:tcPr>
          <w:p w:rsidR="00072F38" w:rsidRPr="00D85C96" w:rsidRDefault="00072F38">
            <w:pPr>
              <w:pStyle w:val="a3"/>
              <w:spacing w:line="240" w:lineRule="auto"/>
              <w:jc w:val="left"/>
              <w:textAlignment w:val="auto"/>
              <w:rPr>
                <w:rFonts w:ascii="ＭＳ 明朝" w:eastAsia="ＭＳ 明朝" w:hAnsi="ＭＳ 明朝"/>
                <w:lang w:val="en-US"/>
              </w:rPr>
            </w:pPr>
          </w:p>
        </w:tc>
      </w:tr>
      <w:tr w:rsidR="00A73DE6" w:rsidRPr="00D85C96" w:rsidTr="00B35F1B">
        <w:tblPrEx>
          <w:tblCellMar>
            <w:top w:w="0" w:type="dxa"/>
            <w:left w:w="0" w:type="dxa"/>
            <w:bottom w:w="0" w:type="dxa"/>
            <w:right w:w="0" w:type="dxa"/>
          </w:tblCellMar>
        </w:tblPrEx>
        <w:trPr>
          <w:trHeight w:hRule="exact" w:val="283"/>
        </w:trPr>
        <w:tc>
          <w:tcPr>
            <w:tcW w:w="9213" w:type="dxa"/>
            <w:tcBorders>
              <w:top w:val="dashed" w:sz="2" w:space="0" w:color="000000"/>
              <w:left w:val="nil"/>
              <w:right w:val="nil"/>
            </w:tcBorders>
            <w:tcMar>
              <w:top w:w="0" w:type="dxa"/>
              <w:left w:w="99" w:type="dxa"/>
              <w:bottom w:w="0" w:type="dxa"/>
              <w:right w:w="99" w:type="dxa"/>
            </w:tcMar>
          </w:tcPr>
          <w:p w:rsidR="00072F38" w:rsidRPr="00D85C96" w:rsidRDefault="00072F38">
            <w:pPr>
              <w:pStyle w:val="a3"/>
              <w:spacing w:line="240" w:lineRule="auto"/>
              <w:jc w:val="left"/>
              <w:textAlignment w:val="auto"/>
              <w:rPr>
                <w:rFonts w:ascii="ＭＳ 明朝" w:eastAsia="ＭＳ 明朝" w:hAnsi="ＭＳ 明朝"/>
                <w:lang w:val="en-US"/>
              </w:rPr>
            </w:pPr>
          </w:p>
        </w:tc>
      </w:tr>
      <w:tr w:rsidR="00B35F1B" w:rsidRPr="00D85C96" w:rsidTr="00B35F1B">
        <w:tblPrEx>
          <w:tblCellMar>
            <w:top w:w="0" w:type="dxa"/>
            <w:left w:w="0" w:type="dxa"/>
            <w:bottom w:w="0" w:type="dxa"/>
            <w:right w:w="0" w:type="dxa"/>
          </w:tblCellMar>
        </w:tblPrEx>
        <w:trPr>
          <w:trHeight w:hRule="exact" w:val="283"/>
        </w:trPr>
        <w:tc>
          <w:tcPr>
            <w:tcW w:w="9213" w:type="dxa"/>
            <w:tcBorders>
              <w:left w:val="nil"/>
              <w:bottom w:val="dashed" w:sz="2" w:space="0" w:color="000000"/>
              <w:right w:val="nil"/>
            </w:tcBorders>
            <w:tcMar>
              <w:top w:w="0" w:type="dxa"/>
              <w:left w:w="99" w:type="dxa"/>
              <w:bottom w:w="0" w:type="dxa"/>
              <w:right w:w="99" w:type="dxa"/>
            </w:tcMar>
          </w:tcPr>
          <w:p w:rsidR="00B35F1B" w:rsidRPr="00D85C96" w:rsidRDefault="00B35F1B">
            <w:pPr>
              <w:pStyle w:val="a3"/>
              <w:spacing w:line="240" w:lineRule="auto"/>
              <w:jc w:val="left"/>
              <w:textAlignment w:val="auto"/>
              <w:rPr>
                <w:rFonts w:ascii="ＭＳ 明朝" w:eastAsia="ＭＳ 明朝" w:hAnsi="ＭＳ 明朝"/>
                <w:lang w:val="en-US"/>
              </w:rPr>
            </w:pPr>
          </w:p>
        </w:tc>
      </w:tr>
    </w:tbl>
    <w:p w:rsidR="00072F38" w:rsidRPr="00D85C96" w:rsidRDefault="00072F38">
      <w:pPr>
        <w:pStyle w:val="a4"/>
        <w:rPr>
          <w:rFonts w:ascii="ＭＳ 明朝" w:eastAsia="ＭＳ 明朝" w:hAnsi="ＭＳ 明朝"/>
        </w:rPr>
      </w:pPr>
    </w:p>
    <w:p w:rsidR="00072F38" w:rsidRPr="00D85C96" w:rsidRDefault="00072F38">
      <w:pPr>
        <w:pStyle w:val="a4"/>
        <w:rPr>
          <w:rFonts w:ascii="ＭＳ 明朝" w:eastAsia="ＭＳ 明朝" w:hAnsi="ＭＳ 明朝"/>
        </w:rPr>
      </w:pPr>
    </w:p>
    <w:p w:rsidR="00072F38" w:rsidRPr="00D85C96" w:rsidRDefault="00072F38" w:rsidP="00A73DE6">
      <w:pPr>
        <w:pStyle w:val="a4"/>
        <w:jc w:val="left"/>
        <w:rPr>
          <w:rFonts w:ascii="ＭＳ 明朝" w:eastAsia="ＭＳ 明朝" w:hAnsi="ＭＳ 明朝"/>
        </w:rPr>
      </w:pPr>
      <w:r w:rsidRPr="00D85C96">
        <w:rPr>
          <w:rFonts w:ascii="ＭＳ 明朝" w:eastAsia="ＭＳ 明朝" w:hAnsi="ＭＳ 明朝" w:hint="eastAsia"/>
        </w:rPr>
        <w:t xml:space="preserve">　　　　　　年　　月　　日</w:t>
      </w:r>
    </w:p>
    <w:p w:rsidR="00072F38" w:rsidRPr="00D85C96" w:rsidRDefault="00072F38">
      <w:pPr>
        <w:pStyle w:val="a4"/>
        <w:rPr>
          <w:rFonts w:ascii="ＭＳ 明朝" w:eastAsia="ＭＳ 明朝" w:hAnsi="ＭＳ 明朝"/>
        </w:rPr>
      </w:pPr>
    </w:p>
    <w:p w:rsidR="000D2FD4" w:rsidRPr="00D85C96" w:rsidRDefault="000D2FD4" w:rsidP="008E209C">
      <w:pPr>
        <w:pStyle w:val="a4"/>
        <w:spacing w:afterLines="50" w:after="120"/>
        <w:jc w:val="left"/>
        <w:rPr>
          <w:rFonts w:ascii="ＭＳ 明朝" w:eastAsia="ＭＳ 明朝" w:hAnsi="ＭＳ 明朝"/>
          <w:u w:val="single"/>
        </w:rPr>
      </w:pPr>
      <w:r w:rsidRPr="00D85C96">
        <w:rPr>
          <w:rFonts w:ascii="ＭＳ 明朝" w:eastAsia="ＭＳ 明朝" w:hAnsi="ＭＳ 明朝" w:hint="eastAsia"/>
        </w:rPr>
        <w:t xml:space="preserve">　</w:t>
      </w:r>
      <w:r w:rsidR="00F579BC" w:rsidRPr="00D85C96">
        <w:rPr>
          <w:rFonts w:ascii="ＭＳ 明朝" w:eastAsia="ＭＳ 明朝" w:hAnsi="ＭＳ 明朝" w:hint="eastAsia"/>
        </w:rPr>
        <w:t xml:space="preserve">　　　　　　</w:t>
      </w:r>
      <w:r w:rsidRPr="00D85C96">
        <w:rPr>
          <w:rFonts w:ascii="ＭＳ 明朝" w:eastAsia="ＭＳ 明朝" w:hAnsi="ＭＳ 明朝" w:hint="eastAsia"/>
        </w:rPr>
        <w:t xml:space="preserve">　　　　</w:t>
      </w:r>
      <w:r w:rsidRPr="00D85C96">
        <w:rPr>
          <w:rFonts w:ascii="ＭＳ 明朝" w:eastAsia="ＭＳ 明朝" w:hAnsi="ＭＳ 明朝" w:hint="eastAsia"/>
          <w:u w:val="single"/>
        </w:rPr>
        <w:t xml:space="preserve">管理業者所在地　　　　　　　　　　　　　　　　　　　　　　　</w:t>
      </w:r>
    </w:p>
    <w:p w:rsidR="000D2FD4" w:rsidRPr="00D85C96" w:rsidRDefault="000D2FD4" w:rsidP="008E209C">
      <w:pPr>
        <w:pStyle w:val="a4"/>
        <w:spacing w:afterLines="50" w:after="120"/>
        <w:jc w:val="left"/>
        <w:rPr>
          <w:rFonts w:ascii="ＭＳ 明朝" w:eastAsia="ＭＳ 明朝" w:hAnsi="ＭＳ 明朝"/>
          <w:u w:val="single"/>
          <w:lang w:val="en-US"/>
        </w:rPr>
      </w:pPr>
      <w:r w:rsidRPr="00D85C96">
        <w:rPr>
          <w:rFonts w:ascii="ＭＳ 明朝" w:eastAsia="ＭＳ 明朝" w:hAnsi="ＭＳ 明朝" w:hint="eastAsia"/>
          <w:lang w:val="en-US"/>
        </w:rPr>
        <w:t xml:space="preserve">　　</w:t>
      </w:r>
      <w:r w:rsidR="00F579BC" w:rsidRPr="00D85C96">
        <w:rPr>
          <w:rFonts w:ascii="ＭＳ 明朝" w:eastAsia="ＭＳ 明朝" w:hAnsi="ＭＳ 明朝" w:hint="eastAsia"/>
        </w:rPr>
        <w:t xml:space="preserve">　　　　　　</w:t>
      </w:r>
      <w:r w:rsidRPr="00D85C96">
        <w:rPr>
          <w:rFonts w:ascii="ＭＳ 明朝" w:eastAsia="ＭＳ 明朝" w:hAnsi="ＭＳ 明朝" w:hint="eastAsia"/>
          <w:lang w:val="en-US"/>
        </w:rPr>
        <w:t xml:space="preserve">　　　</w:t>
      </w:r>
      <w:r w:rsidRPr="00D85C96">
        <w:rPr>
          <w:rFonts w:ascii="ＭＳ 明朝" w:eastAsia="ＭＳ 明朝" w:hAnsi="ＭＳ 明朝" w:hint="eastAsia"/>
          <w:u w:val="single"/>
          <w:lang w:val="en-US"/>
        </w:rPr>
        <w:t>(</w:t>
      </w:r>
      <w:r w:rsidRPr="00D85C96">
        <w:rPr>
          <w:rFonts w:ascii="ＭＳ 明朝" w:eastAsia="ＭＳ 明朝" w:hAnsi="ＭＳ 明朝" w:hint="eastAsia"/>
          <w:u w:val="single"/>
        </w:rPr>
        <w:t>商　　　号</w:t>
      </w:r>
      <w:r w:rsidRPr="00D85C96">
        <w:rPr>
          <w:rFonts w:ascii="ＭＳ 明朝" w:eastAsia="ＭＳ 明朝" w:hAnsi="ＭＳ 明朝" w:hint="eastAsia"/>
          <w:u w:val="single"/>
          <w:lang w:val="en-US"/>
        </w:rPr>
        <w:t xml:space="preserve">)　　　　　　　　　　　　　　　　　　　　　　　　</w:t>
      </w:r>
    </w:p>
    <w:p w:rsidR="000D2FD4" w:rsidRPr="00D85C96" w:rsidRDefault="000D2FD4" w:rsidP="00BB02AF">
      <w:pPr>
        <w:pStyle w:val="a4"/>
        <w:wordWrap w:val="0"/>
        <w:spacing w:afterLines="50" w:after="120"/>
        <w:ind w:rightChars="877" w:right="1842"/>
        <w:jc w:val="right"/>
        <w:rPr>
          <w:rFonts w:ascii="ＭＳ 明朝" w:eastAsia="ＭＳ 明朝" w:hAnsi="ＭＳ 明朝"/>
          <w:u w:val="single"/>
          <w:lang w:val="en-US"/>
        </w:rPr>
      </w:pPr>
      <w:bookmarkStart w:id="0" w:name="_GoBack"/>
      <w:bookmarkEnd w:id="0"/>
      <w:r w:rsidRPr="00D85C96">
        <w:rPr>
          <w:rFonts w:ascii="ＭＳ 明朝" w:eastAsia="ＭＳ 明朝" w:hAnsi="ＭＳ 明朝" w:hint="eastAsia"/>
          <w:lang w:val="en-US"/>
        </w:rPr>
        <w:t xml:space="preserve">　</w:t>
      </w:r>
      <w:r w:rsidRPr="00D85C96">
        <w:rPr>
          <w:rFonts w:ascii="ＭＳ 明朝" w:eastAsia="ＭＳ 明朝" w:hAnsi="ＭＳ 明朝" w:hint="eastAsia"/>
          <w:u w:val="single"/>
          <w:lang w:val="en-US"/>
        </w:rPr>
        <w:t>(</w:t>
      </w:r>
      <w:r w:rsidRPr="00D85C96">
        <w:rPr>
          <w:rFonts w:ascii="ＭＳ 明朝" w:eastAsia="ＭＳ 明朝" w:hAnsi="ＭＳ 明朝" w:hint="eastAsia"/>
          <w:u w:val="single"/>
        </w:rPr>
        <w:t>代表者</w:t>
      </w:r>
      <w:r w:rsidRPr="00D85C96">
        <w:rPr>
          <w:rFonts w:ascii="ＭＳ 明朝" w:eastAsia="ＭＳ 明朝" w:hAnsi="ＭＳ 明朝" w:hint="eastAsia"/>
          <w:u w:val="single"/>
          <w:lang w:val="en-US"/>
        </w:rPr>
        <w:t>)</w:t>
      </w:r>
      <w:r w:rsidRPr="00D85C96">
        <w:rPr>
          <w:rFonts w:ascii="ＭＳ 明朝" w:eastAsia="ＭＳ 明朝" w:hAnsi="ＭＳ 明朝" w:hint="eastAsia"/>
          <w:u w:val="single"/>
        </w:rPr>
        <w:t xml:space="preserve">氏名　　　　　　　　　　　　　　　　　　　　　　㊞　</w:t>
      </w:r>
    </w:p>
    <w:p w:rsidR="000D2FD4" w:rsidRPr="00D85C96" w:rsidRDefault="000D2FD4" w:rsidP="008E209C">
      <w:pPr>
        <w:pStyle w:val="a4"/>
        <w:jc w:val="left"/>
        <w:rPr>
          <w:rFonts w:ascii="ＭＳ 明朝" w:eastAsia="ＭＳ 明朝" w:hAnsi="ＭＳ 明朝"/>
          <w:u w:val="single"/>
          <w:lang w:val="en-US"/>
        </w:rPr>
      </w:pPr>
      <w:r w:rsidRPr="00D85C96">
        <w:rPr>
          <w:rFonts w:ascii="ＭＳ 明朝" w:eastAsia="ＭＳ 明朝" w:hAnsi="ＭＳ 明朝" w:hint="eastAsia"/>
        </w:rPr>
        <w:t xml:space="preserve">　　　</w:t>
      </w:r>
      <w:r w:rsidR="00F579BC" w:rsidRPr="00D85C96">
        <w:rPr>
          <w:rFonts w:ascii="ＭＳ 明朝" w:eastAsia="ＭＳ 明朝" w:hAnsi="ＭＳ 明朝" w:hint="eastAsia"/>
        </w:rPr>
        <w:t xml:space="preserve">　　　　　　</w:t>
      </w:r>
      <w:r w:rsidRPr="00D85C96">
        <w:rPr>
          <w:rFonts w:ascii="ＭＳ 明朝" w:eastAsia="ＭＳ 明朝" w:hAnsi="ＭＳ 明朝" w:hint="eastAsia"/>
        </w:rPr>
        <w:t xml:space="preserve">　　</w:t>
      </w:r>
      <w:r w:rsidRPr="00D85C96">
        <w:rPr>
          <w:rFonts w:ascii="ＭＳ 明朝" w:eastAsia="ＭＳ 明朝" w:hAnsi="ＭＳ 明朝" w:hint="eastAsia"/>
          <w:u w:val="single"/>
          <w:lang w:val="en-US"/>
        </w:rPr>
        <w:t>ＴＥＬ</w:t>
      </w:r>
      <w:r w:rsidRPr="00D85C96">
        <w:rPr>
          <w:rFonts w:ascii="ＭＳ 明朝" w:eastAsia="ＭＳ 明朝" w:hAnsi="ＭＳ 明朝" w:hint="eastAsia"/>
          <w:u w:val="single"/>
        </w:rPr>
        <w:t xml:space="preserve">　　　　　　　　　　　　　　　　　　　　　　　　　　　</w:t>
      </w:r>
    </w:p>
    <w:p w:rsidR="000D2FD4" w:rsidRPr="00D85C96" w:rsidRDefault="000D2FD4" w:rsidP="000D2FD4">
      <w:pPr>
        <w:pStyle w:val="a3"/>
        <w:rPr>
          <w:rFonts w:ascii="ＭＳ 明朝" w:eastAsia="ＭＳ 明朝" w:hAnsi="ＭＳ 明朝"/>
          <w:sz w:val="20"/>
          <w:szCs w:val="24"/>
          <w:lang w:val="en-US"/>
        </w:rPr>
      </w:pPr>
    </w:p>
    <w:p w:rsidR="00072F38" w:rsidRPr="00D85C96" w:rsidRDefault="00072F38">
      <w:pPr>
        <w:pStyle w:val="a4"/>
        <w:rPr>
          <w:rFonts w:ascii="ＭＳ 明朝" w:eastAsia="ＭＳ 明朝" w:hAnsi="ＭＳ 明朝"/>
          <w:lang w:val="en-US"/>
        </w:rPr>
      </w:pPr>
    </w:p>
    <w:sectPr w:rsidR="00072F38" w:rsidRPr="00D85C96">
      <w:footerReference w:type="default" r:id="rId7"/>
      <w:footnotePr>
        <w:numRestart w:val="eachSect"/>
      </w:footnotePr>
      <w:pgSz w:w="11906" w:h="16838"/>
      <w:pgMar w:top="1644" w:right="1346" w:bottom="1616" w:left="1346" w:header="720" w:footer="720" w:gutter="0"/>
      <w:pgNumType w:start="16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C96" w:rsidRDefault="00D85C96">
      <w:r>
        <w:separator/>
      </w:r>
    </w:p>
  </w:endnote>
  <w:endnote w:type="continuationSeparator" w:id="0">
    <w:p w:rsidR="00D85C96" w:rsidRDefault="00D8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0AFF" w:usb1="00007843" w:usb2="00000001" w:usb3="00000000" w:csb0="000001B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F38" w:rsidRDefault="00072F38">
    <w:pPr>
      <w:pStyle w:val="aa"/>
      <w:jc w:val="center"/>
      <w:rPr>
        <w:rFonts w:hint="eastAsi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C96" w:rsidRDefault="00D85C96">
      <w:r>
        <w:separator/>
      </w:r>
    </w:p>
  </w:footnote>
  <w:footnote w:type="continuationSeparator" w:id="0">
    <w:p w:rsidR="00D85C96" w:rsidRDefault="00D85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3074">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5EE"/>
    <w:rsid w:val="00050B01"/>
    <w:rsid w:val="00072F38"/>
    <w:rsid w:val="00091251"/>
    <w:rsid w:val="000D2FD4"/>
    <w:rsid w:val="00121DAB"/>
    <w:rsid w:val="002B5EB9"/>
    <w:rsid w:val="00364503"/>
    <w:rsid w:val="004603B6"/>
    <w:rsid w:val="004F4203"/>
    <w:rsid w:val="005B56B0"/>
    <w:rsid w:val="00676EC6"/>
    <w:rsid w:val="0076477B"/>
    <w:rsid w:val="007B2196"/>
    <w:rsid w:val="007F0981"/>
    <w:rsid w:val="008E209C"/>
    <w:rsid w:val="00A155EE"/>
    <w:rsid w:val="00A73DE6"/>
    <w:rsid w:val="00AB33DD"/>
    <w:rsid w:val="00AF0F1E"/>
    <w:rsid w:val="00B07C18"/>
    <w:rsid w:val="00B35F1B"/>
    <w:rsid w:val="00B73E24"/>
    <w:rsid w:val="00BB02AF"/>
    <w:rsid w:val="00C50F65"/>
    <w:rsid w:val="00C81889"/>
    <w:rsid w:val="00C83273"/>
    <w:rsid w:val="00D85C96"/>
    <w:rsid w:val="00E543F0"/>
    <w:rsid w:val="00F579BC"/>
    <w:rsid w:val="00FE2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customStyle="1" w:styleId="a6">
    <w:name w:val="ゴシック見出し"/>
    <w:basedOn w:val="a4"/>
    <w:pPr>
      <w:spacing w:before="283"/>
    </w:pPr>
    <w:rPr>
      <w:rFonts w:ascii="A-OTF 中ゴシックBBB Pro Medium" w:eastAsia="A-OTF 中ゴシックBBB Pro Medium"/>
    </w:rPr>
  </w:style>
  <w:style w:type="paragraph" w:customStyle="1" w:styleId="a7">
    <w:name w:val="大見出し"/>
    <w:basedOn w:val="a4"/>
    <w:rPr>
      <w:rFonts w:ascii="A-OTF 中ゴシックBBB Pro Medium" w:eastAsia="A-OTF 中ゴシックBBB Pro Medium"/>
      <w:sz w:val="34"/>
      <w:szCs w:val="34"/>
    </w:rPr>
  </w:style>
  <w:style w:type="character" w:customStyle="1" w:styleId="a8">
    <w:name w:val="下線"/>
    <w:rPr>
      <w:u w:val="thick"/>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customStyle="1" w:styleId="a6">
    <w:name w:val="ゴシック見出し"/>
    <w:basedOn w:val="a4"/>
    <w:pPr>
      <w:spacing w:before="283"/>
    </w:pPr>
    <w:rPr>
      <w:rFonts w:ascii="A-OTF 中ゴシックBBB Pro Medium" w:eastAsia="A-OTF 中ゴシックBBB Pro Medium"/>
    </w:rPr>
  </w:style>
  <w:style w:type="paragraph" w:customStyle="1" w:styleId="a7">
    <w:name w:val="大見出し"/>
    <w:basedOn w:val="a4"/>
    <w:rPr>
      <w:rFonts w:ascii="A-OTF 中ゴシックBBB Pro Medium" w:eastAsia="A-OTF 中ゴシックBBB Pro Medium"/>
      <w:sz w:val="34"/>
      <w:szCs w:val="34"/>
    </w:rPr>
  </w:style>
  <w:style w:type="character" w:customStyle="1" w:styleId="a8">
    <w:name w:val="下線"/>
    <w:rPr>
      <w:u w:val="thick"/>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1199</Words>
  <Characters>257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（45）退去案内通知書</vt:lpstr>
      <vt:lpstr>（45）退去案内通知書</vt:lpstr>
    </vt:vector>
  </TitlesOfParts>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（45）退去案内通知書</dc:title>
  <dc:creator>亜細亜印刷電算部</dc:creator>
  <cp:lastModifiedBy>dg48</cp:lastModifiedBy>
  <cp:revision>2</cp:revision>
  <cp:lastPrinted>2015-07-16T00:03:00Z</cp:lastPrinted>
  <dcterms:created xsi:type="dcterms:W3CDTF">2015-08-26T08:56:00Z</dcterms:created>
  <dcterms:modified xsi:type="dcterms:W3CDTF">2015-08-26T08:56:00Z</dcterms:modified>
</cp:coreProperties>
</file>